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6D" w:rsidRDefault="002E62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НИЦ МБП КНЦ РАН</w:t>
      </w:r>
    </w:p>
    <w:p w:rsidR="00816F6D" w:rsidRDefault="002E62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- РЕКОМЕНДАЦИИ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rStyle w:val="a5"/>
          <w:b w:val="0"/>
          <w:color w:val="232425"/>
        </w:rPr>
      </w:pPr>
      <w:r>
        <w:rPr>
          <w:rStyle w:val="a5"/>
          <w:b w:val="0"/>
          <w:color w:val="232425"/>
        </w:rPr>
        <w:t xml:space="preserve">После возвращения в Мурманскую область из Китая, Южной Кореи, Ирана, Италии, Франции, Германии, Испании, Финляндии, Норвегии и иных иностранных государств где зарегистрированы новые случаи коронавирусной инфекции </w:t>
      </w:r>
      <w:r>
        <w:rPr>
          <w:rStyle w:val="a5"/>
          <w:b w:val="0"/>
          <w:color w:val="232425"/>
        </w:rPr>
        <w:t>необходимо:</w:t>
      </w:r>
    </w:p>
    <w:p w:rsidR="00816F6D" w:rsidRDefault="002E62DF">
      <w:pPr>
        <w:pStyle w:val="a3"/>
        <w:numPr>
          <w:ilvl w:val="0"/>
          <w:numId w:val="2"/>
        </w:numPr>
        <w:shd w:val="clear" w:color="auto" w:fill="FFFFFF"/>
        <w:ind w:left="709" w:hanging="709"/>
        <w:jc w:val="both"/>
        <w:rPr>
          <w:color w:val="232425"/>
        </w:rPr>
      </w:pPr>
      <w:r>
        <w:rPr>
          <w:color w:val="232425"/>
        </w:rPr>
        <w:t xml:space="preserve">Позвонить на телефон доверия «горячей линии», организованный Министерством здравоохранения Мурманской области  </w:t>
      </w:r>
      <w:r>
        <w:rPr>
          <w:b/>
          <w:color w:val="232425"/>
        </w:rPr>
        <w:t>8(815)2399999</w:t>
      </w:r>
      <w:r>
        <w:rPr>
          <w:color w:val="232425"/>
        </w:rPr>
        <w:t xml:space="preserve"> чтобы сообщить о прибытии и оставить свои контакты. </w:t>
      </w:r>
    </w:p>
    <w:p w:rsidR="00816F6D" w:rsidRDefault="002E62DF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709"/>
        <w:jc w:val="both"/>
        <w:rPr>
          <w:color w:val="232425"/>
        </w:rPr>
      </w:pPr>
      <w:r>
        <w:rPr>
          <w:color w:val="232425"/>
        </w:rPr>
        <w:t>Перейти в режим самоизоляции на 14 дней (не выходить из дома). Есл</w:t>
      </w:r>
      <w:r>
        <w:rPr>
          <w:color w:val="232425"/>
        </w:rPr>
        <w:t xml:space="preserve">и требуется листок нетрудоспособности для предоставления по месту работы или учёбы, необходимо об этом также сообщить по номеру телефона </w:t>
      </w:r>
      <w:r>
        <w:rPr>
          <w:b/>
          <w:color w:val="232425"/>
        </w:rPr>
        <w:t>8(815)2399999</w:t>
      </w:r>
      <w:r>
        <w:rPr>
          <w:color w:val="232425"/>
        </w:rPr>
        <w:t xml:space="preserve"> (</w:t>
      </w:r>
      <w:r>
        <w:t>для оформления листков нетрудоспособности без посещения медицинский организации).</w:t>
      </w:r>
    </w:p>
    <w:p w:rsidR="00816F6D" w:rsidRDefault="002E62D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709"/>
        <w:jc w:val="both"/>
        <w:rPr>
          <w:color w:val="232425"/>
        </w:rPr>
      </w:pPr>
      <w:r>
        <w:t>При появлении первых п</w:t>
      </w:r>
      <w:r>
        <w:t>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нов</w:t>
      </w:r>
      <w:r>
        <w:t>ые случаи коронавирусной инфекции.</w:t>
      </w:r>
    </w:p>
    <w:p w:rsidR="00816F6D" w:rsidRDefault="002E62DF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709"/>
        <w:jc w:val="both"/>
        <w:rPr>
          <w:color w:val="232425"/>
        </w:rPr>
      </w:pPr>
      <w:r>
        <w:t>Л</w:t>
      </w:r>
      <w:r>
        <w:rPr>
          <w:color w:val="232425"/>
        </w:rPr>
        <w:t>ица с острой респираторной вирусной инфекцией, прибывшие из стран с неблагополучной эпидситуацией, направляются в  инфекционное отделение ГОБУЗ «Апатитско-Кировская центральная городская больница». 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color w:val="232425"/>
        </w:rPr>
      </w:pPr>
      <w:r>
        <w:t xml:space="preserve">Ограничить проведение культурно-массовых и спортивных мероприятий. 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color w:val="232425"/>
        </w:rPr>
      </w:pPr>
      <w:r>
        <w:t>Совещания, заседания и конференции, необходимые для непрерывного научного и производственного процесса, проводить дистанционно в видеорежиме и посредством электронного документооборота.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color w:val="232425"/>
        </w:rPr>
      </w:pPr>
      <w:r>
        <w:t>Ре</w:t>
      </w:r>
      <w:r>
        <w:t>комендовать сотрудникам использовать средства индивидуальной защиты органов дыхания (маски) с заменой через каждые 3 часа.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color w:val="232425"/>
        </w:rPr>
      </w:pPr>
      <w:r>
        <w:t>Соблюдать правила личной гигиены и безопасности (обработка рук, посуды, предметов личной гигиены), ограничить тактильные контакты меж</w:t>
      </w:r>
      <w:r>
        <w:t xml:space="preserve">ду сотрудниками. 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color w:val="232425"/>
        </w:rPr>
      </w:pPr>
      <w:r>
        <w:t>Проводить санитарную обработку производственных и служебных помещений (включая поверхности мебели, оборудования и т.п.) с применением дезинфицирующих средств с противовирусной активностью не менее 2-х раз в смену.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color w:val="232425"/>
        </w:rPr>
      </w:pPr>
      <w:r>
        <w:t>Обеспечить оптимальный т</w:t>
      </w:r>
      <w:r>
        <w:t>емпературный режим в производственных и служебных помещениях.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color w:val="232425"/>
        </w:rPr>
      </w:pPr>
      <w:r>
        <w:t>Организовать режим проветривания производственных и служебных помещений.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color w:val="232425"/>
        </w:rPr>
      </w:pPr>
      <w:r>
        <w:rPr>
          <w:color w:val="232425"/>
        </w:rPr>
        <w:t>Провести информационно-разъяснительную работу среди сотрудников о необходимости и порядке проведения профилактических мер</w:t>
      </w:r>
      <w:r>
        <w:rPr>
          <w:color w:val="232425"/>
        </w:rPr>
        <w:t>оприятий.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232425"/>
        </w:rPr>
      </w:pPr>
      <w:r>
        <w:rPr>
          <w:color w:val="232425"/>
        </w:rPr>
        <w:t>Принимать меры по недопущению к работе сотрудников с признаками острой респираторной инфекцией.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232425"/>
        </w:rPr>
      </w:pPr>
      <w:r>
        <w:rPr>
          <w:color w:val="232425"/>
        </w:rPr>
        <w:t>Без необходимости не посещать общественные места и места массового скопления населения.</w:t>
      </w:r>
    </w:p>
    <w:p w:rsidR="00816F6D" w:rsidRDefault="002E62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232425"/>
        </w:rPr>
      </w:pPr>
      <w:r>
        <w:rPr>
          <w:color w:val="232425"/>
        </w:rPr>
        <w:t xml:space="preserve">Рекомендуем отслеживать оперативную информацию на сайте Роспотребнадзора Мурманской области. </w:t>
      </w:r>
      <w:hyperlink r:id="rId7" w:history="1">
        <w:r>
          <w:rPr>
            <w:rStyle w:val="a4"/>
          </w:rPr>
          <w:t>http://51.rospotrebnadzor.ru/</w:t>
        </w:r>
      </w:hyperlink>
    </w:p>
    <w:p w:rsidR="00816F6D" w:rsidRDefault="002E62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32425"/>
        </w:rPr>
      </w:pPr>
      <w:r>
        <w:rPr>
          <w:color w:val="232425"/>
        </w:rPr>
        <w:t>На сайте ВОЗ в онлай режиме, письменно отвечает на ваши вопросы группа специалистов, на</w:t>
      </w:r>
      <w:r>
        <w:rPr>
          <w:color w:val="232425"/>
        </w:rPr>
        <w:t xml:space="preserve"> английском языке </w:t>
      </w:r>
      <w:hyperlink r:id="rId8" w:history="1">
        <w:r>
          <w:rPr>
            <w:rStyle w:val="a4"/>
          </w:rPr>
          <w:t>feedback@sciencenews.org</w:t>
        </w:r>
      </w:hyperlink>
    </w:p>
    <w:p w:rsidR="00816F6D" w:rsidRDefault="002E62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32425"/>
        </w:rPr>
      </w:pPr>
      <w:r>
        <w:rPr>
          <w:color w:val="232425"/>
        </w:rPr>
        <w:t>Материал компелирован для ФИЦ КНЦ РАН Клиническим отделом НИЦ МБП КНЦ РАН</w:t>
      </w:r>
    </w:p>
    <w:p w:rsidR="00816F6D" w:rsidRDefault="002E62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32425"/>
        </w:rPr>
      </w:pPr>
      <w:r>
        <w:rPr>
          <w:color w:val="232425"/>
        </w:rPr>
        <w:t>Гл. врач Л.А. Стёпина.</w:t>
      </w:r>
    </w:p>
    <w:sectPr w:rsidR="00816F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30B"/>
    <w:multiLevelType w:val="multilevel"/>
    <w:tmpl w:val="18D6030B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F61061C"/>
    <w:multiLevelType w:val="multilevel"/>
    <w:tmpl w:val="1F610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FB36CC"/>
    <w:multiLevelType w:val="multilevel"/>
    <w:tmpl w:val="34FB36C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1D"/>
    <w:rsid w:val="00152790"/>
    <w:rsid w:val="001C2FB8"/>
    <w:rsid w:val="00267E8B"/>
    <w:rsid w:val="002E62DF"/>
    <w:rsid w:val="0034069D"/>
    <w:rsid w:val="004F496F"/>
    <w:rsid w:val="00570358"/>
    <w:rsid w:val="00666613"/>
    <w:rsid w:val="007D200C"/>
    <w:rsid w:val="00816F6D"/>
    <w:rsid w:val="00831F19"/>
    <w:rsid w:val="008B2F45"/>
    <w:rsid w:val="00936918"/>
    <w:rsid w:val="009B21D4"/>
    <w:rsid w:val="00B52778"/>
    <w:rsid w:val="00B73014"/>
    <w:rsid w:val="00B9791D"/>
    <w:rsid w:val="00D662B1"/>
    <w:rsid w:val="00E02939"/>
    <w:rsid w:val="00FC4D5F"/>
    <w:rsid w:val="6D05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@sciencenew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51.rospotrebnadz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Полищук-Молодоженя Татьяна Романовна</cp:lastModifiedBy>
  <cp:revision>2</cp:revision>
  <dcterms:created xsi:type="dcterms:W3CDTF">2020-03-20T08:11:00Z</dcterms:created>
  <dcterms:modified xsi:type="dcterms:W3CDTF">2020-03-20T08:11:00Z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